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0B6" w:rsidRDefault="00EC70B6" w:rsidP="00EC70B6">
      <w:pPr>
        <w:rPr>
          <w:b/>
        </w:rPr>
      </w:pPr>
    </w:p>
    <w:p w:rsidR="00EC70B6" w:rsidRPr="00DF261E" w:rsidRDefault="00EC70B6" w:rsidP="00EC70B6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>ГЛАВА</w:t>
      </w:r>
    </w:p>
    <w:p w:rsidR="00EC70B6" w:rsidRPr="00DF261E" w:rsidRDefault="00EC70B6" w:rsidP="00EC70B6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 xml:space="preserve">   ДИНАМОВСКОГО МУНИЦИПАЛЬНОГО ОБРАЗОВАНИЯ  НОВОБУРАССКОГО  МУНИЦИПАЛЬНОГО  РАЙОНА САРАТОВСКОЙ ОБЛАСТИ</w:t>
      </w:r>
    </w:p>
    <w:p w:rsidR="00EC70B6" w:rsidRPr="00DF261E" w:rsidRDefault="00EC70B6" w:rsidP="00EC70B6">
      <w:pPr>
        <w:rPr>
          <w:b/>
          <w:sz w:val="28"/>
          <w:szCs w:val="28"/>
        </w:rPr>
      </w:pPr>
    </w:p>
    <w:p w:rsidR="00EC70B6" w:rsidRPr="00DF261E" w:rsidRDefault="00EC70B6" w:rsidP="00EC70B6">
      <w:pPr>
        <w:jc w:val="center"/>
        <w:rPr>
          <w:b/>
          <w:sz w:val="28"/>
          <w:szCs w:val="28"/>
        </w:rPr>
      </w:pPr>
    </w:p>
    <w:p w:rsidR="00EC70B6" w:rsidRPr="00DF261E" w:rsidRDefault="00EC70B6" w:rsidP="00EC70B6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 xml:space="preserve">Р А С П О Р Я Ж Е Н И Е  </w:t>
      </w:r>
    </w:p>
    <w:p w:rsidR="00EC70B6" w:rsidRPr="00DF261E" w:rsidRDefault="00EC70B6" w:rsidP="00EC70B6">
      <w:pPr>
        <w:rPr>
          <w:b/>
          <w:sz w:val="28"/>
          <w:szCs w:val="28"/>
        </w:rPr>
      </w:pPr>
    </w:p>
    <w:p w:rsidR="00EC70B6" w:rsidRPr="00DF261E" w:rsidRDefault="00EC70B6" w:rsidP="00EC70B6">
      <w:pPr>
        <w:rPr>
          <w:b/>
          <w:sz w:val="28"/>
          <w:szCs w:val="28"/>
        </w:rPr>
      </w:pPr>
    </w:p>
    <w:p w:rsidR="00EC70B6" w:rsidRPr="00DF261E" w:rsidRDefault="00EC70B6" w:rsidP="00EC70B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от 17 января  2011</w:t>
      </w:r>
      <w:r w:rsidRPr="00DF261E">
        <w:rPr>
          <w:b/>
          <w:sz w:val="28"/>
          <w:szCs w:val="28"/>
        </w:rPr>
        <w:t xml:space="preserve"> года                                  </w:t>
      </w:r>
      <w:r>
        <w:rPr>
          <w:b/>
          <w:sz w:val="28"/>
          <w:szCs w:val="28"/>
        </w:rPr>
        <w:t xml:space="preserve">                            № 02</w:t>
      </w:r>
    </w:p>
    <w:p w:rsidR="00EC70B6" w:rsidRPr="00DF261E" w:rsidRDefault="00EC70B6" w:rsidP="00EC70B6">
      <w:pPr>
        <w:rPr>
          <w:b/>
          <w:sz w:val="28"/>
          <w:szCs w:val="28"/>
        </w:rPr>
      </w:pPr>
    </w:p>
    <w:p w:rsidR="00EC70B6" w:rsidRPr="00DF261E" w:rsidRDefault="00EC70B6" w:rsidP="00EC70B6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>п.Динамовский</w:t>
      </w:r>
    </w:p>
    <w:p w:rsidR="00EC70B6" w:rsidRDefault="00EC70B6" w:rsidP="00EC70B6">
      <w:pPr>
        <w:rPr>
          <w:b/>
        </w:rPr>
      </w:pPr>
    </w:p>
    <w:p w:rsidR="00EC70B6" w:rsidRPr="001677BA" w:rsidRDefault="00EC70B6" w:rsidP="00EC70B6">
      <w:pPr>
        <w:rPr>
          <w:b/>
          <w:sz w:val="28"/>
          <w:szCs w:val="28"/>
        </w:rPr>
      </w:pPr>
    </w:p>
    <w:p w:rsidR="00EC70B6" w:rsidRPr="001677BA" w:rsidRDefault="00EC70B6" w:rsidP="00EC70B6">
      <w:pPr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>О внесении изменений</w:t>
      </w:r>
    </w:p>
    <w:p w:rsidR="00EC70B6" w:rsidRPr="001677BA" w:rsidRDefault="00EC70B6" w:rsidP="00EC70B6">
      <w:pPr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 xml:space="preserve"> в распоряжение № </w:t>
      </w:r>
      <w:r>
        <w:rPr>
          <w:b/>
          <w:sz w:val="28"/>
          <w:szCs w:val="28"/>
        </w:rPr>
        <w:t xml:space="preserve">23 </w:t>
      </w:r>
      <w:r w:rsidRPr="001677BA">
        <w:rPr>
          <w:b/>
          <w:sz w:val="28"/>
          <w:szCs w:val="28"/>
        </w:rPr>
        <w:t>от 2</w:t>
      </w:r>
      <w:r>
        <w:rPr>
          <w:b/>
          <w:sz w:val="28"/>
          <w:szCs w:val="28"/>
        </w:rPr>
        <w:t>0</w:t>
      </w:r>
      <w:r w:rsidRPr="001677BA">
        <w:rPr>
          <w:b/>
          <w:sz w:val="28"/>
          <w:szCs w:val="28"/>
        </w:rPr>
        <w:t>.12.20</w:t>
      </w:r>
      <w:r>
        <w:rPr>
          <w:b/>
          <w:sz w:val="28"/>
          <w:szCs w:val="28"/>
        </w:rPr>
        <w:t>10</w:t>
      </w:r>
      <w:r w:rsidRPr="001677BA">
        <w:rPr>
          <w:b/>
          <w:sz w:val="28"/>
          <w:szCs w:val="28"/>
        </w:rPr>
        <w:t xml:space="preserve"> года</w:t>
      </w:r>
    </w:p>
    <w:p w:rsidR="00EC70B6" w:rsidRDefault="00EC70B6" w:rsidP="00EC70B6">
      <w:pPr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 xml:space="preserve"> «О </w:t>
      </w:r>
      <w:r>
        <w:rPr>
          <w:b/>
          <w:sz w:val="28"/>
          <w:szCs w:val="28"/>
        </w:rPr>
        <w:t>детализации кодов доходов бюджета</w:t>
      </w:r>
    </w:p>
    <w:p w:rsidR="00EC70B6" w:rsidRDefault="00EC70B6" w:rsidP="00EC70B6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Динамовского</w:t>
      </w:r>
    </w:p>
    <w:p w:rsidR="00EC70B6" w:rsidRPr="001677BA" w:rsidRDefault="00EC70B6" w:rsidP="00EC70B6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на 2011 год</w:t>
      </w:r>
      <w:r w:rsidRPr="001677BA">
        <w:rPr>
          <w:b/>
          <w:sz w:val="28"/>
          <w:szCs w:val="28"/>
        </w:rPr>
        <w:t>»</w:t>
      </w:r>
    </w:p>
    <w:p w:rsidR="00EC70B6" w:rsidRDefault="00EC70B6" w:rsidP="00EC70B6">
      <w:pPr>
        <w:rPr>
          <w:b/>
          <w:sz w:val="28"/>
          <w:szCs w:val="28"/>
        </w:rPr>
      </w:pPr>
    </w:p>
    <w:p w:rsidR="00EC70B6" w:rsidRPr="001677BA" w:rsidRDefault="00EC70B6" w:rsidP="00EC70B6">
      <w:pPr>
        <w:rPr>
          <w:b/>
          <w:sz w:val="28"/>
          <w:szCs w:val="28"/>
        </w:rPr>
      </w:pPr>
    </w:p>
    <w:p w:rsidR="00EC70B6" w:rsidRPr="001677BA" w:rsidRDefault="00EC70B6" w:rsidP="00EC70B6">
      <w:pPr>
        <w:rPr>
          <w:b/>
          <w:sz w:val="28"/>
          <w:szCs w:val="28"/>
        </w:rPr>
      </w:pPr>
    </w:p>
    <w:p w:rsidR="00EC70B6" w:rsidRPr="00607210" w:rsidRDefault="00EC70B6" w:rsidP="00EC70B6">
      <w:pPr>
        <w:rPr>
          <w:sz w:val="28"/>
          <w:szCs w:val="28"/>
        </w:rPr>
      </w:pPr>
    </w:p>
    <w:p w:rsidR="00EC70B6" w:rsidRDefault="00EC70B6" w:rsidP="00EC70B6">
      <w:pPr>
        <w:rPr>
          <w:sz w:val="28"/>
          <w:szCs w:val="28"/>
        </w:rPr>
      </w:pPr>
      <w:r w:rsidRPr="00607210">
        <w:rPr>
          <w:sz w:val="28"/>
          <w:szCs w:val="28"/>
        </w:rPr>
        <w:t xml:space="preserve">         Внести в изменения приложение к распоряжению № 23 от 20.12.2010 года </w:t>
      </w:r>
    </w:p>
    <w:p w:rsidR="00EC70B6" w:rsidRPr="00607210" w:rsidRDefault="00EC70B6" w:rsidP="00EC70B6">
      <w:pPr>
        <w:rPr>
          <w:sz w:val="28"/>
          <w:szCs w:val="28"/>
        </w:rPr>
      </w:pPr>
      <w:r w:rsidRPr="00607210">
        <w:rPr>
          <w:sz w:val="28"/>
          <w:szCs w:val="28"/>
        </w:rPr>
        <w:t xml:space="preserve"> в перечень кодов подвидов по видам доходов .</w:t>
      </w:r>
    </w:p>
    <w:p w:rsidR="00EC70B6" w:rsidRPr="001677BA" w:rsidRDefault="00EC70B6" w:rsidP="00EC70B6">
      <w:pPr>
        <w:rPr>
          <w:b/>
          <w:sz w:val="28"/>
          <w:szCs w:val="28"/>
        </w:rPr>
      </w:pPr>
    </w:p>
    <w:p w:rsidR="00EC70B6" w:rsidRPr="001677BA" w:rsidRDefault="00EC70B6" w:rsidP="00EC70B6">
      <w:pPr>
        <w:rPr>
          <w:b/>
          <w:sz w:val="28"/>
          <w:szCs w:val="28"/>
        </w:rPr>
      </w:pPr>
    </w:p>
    <w:p w:rsidR="00EC70B6" w:rsidRPr="001677BA" w:rsidRDefault="00EC70B6" w:rsidP="00EC70B6">
      <w:pPr>
        <w:rPr>
          <w:b/>
          <w:sz w:val="28"/>
          <w:szCs w:val="28"/>
        </w:rPr>
      </w:pPr>
    </w:p>
    <w:p w:rsidR="00EC70B6" w:rsidRPr="001677BA" w:rsidRDefault="00EC70B6" w:rsidP="00EC70B6">
      <w:pPr>
        <w:rPr>
          <w:b/>
          <w:sz w:val="28"/>
          <w:szCs w:val="28"/>
        </w:rPr>
      </w:pPr>
    </w:p>
    <w:p w:rsidR="00EC70B6" w:rsidRPr="001677BA" w:rsidRDefault="00EC70B6" w:rsidP="00EC70B6">
      <w:pPr>
        <w:rPr>
          <w:b/>
          <w:sz w:val="28"/>
          <w:szCs w:val="28"/>
        </w:rPr>
      </w:pPr>
    </w:p>
    <w:p w:rsidR="00EC70B6" w:rsidRPr="001677BA" w:rsidRDefault="00EC70B6" w:rsidP="00EC70B6">
      <w:pPr>
        <w:rPr>
          <w:b/>
          <w:sz w:val="28"/>
          <w:szCs w:val="28"/>
        </w:rPr>
      </w:pPr>
    </w:p>
    <w:p w:rsidR="00EC70B6" w:rsidRPr="001677BA" w:rsidRDefault="00EC70B6" w:rsidP="00EC70B6">
      <w:pPr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Динамовского</w:t>
      </w:r>
    </w:p>
    <w:p w:rsidR="00EC70B6" w:rsidRDefault="00EC70B6" w:rsidP="00EC70B6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1677BA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образования</w:t>
      </w:r>
      <w:r w:rsidRPr="001677BA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                    Г.А.Янчий</w:t>
      </w:r>
    </w:p>
    <w:p w:rsidR="00EC70B6" w:rsidRDefault="00EC70B6" w:rsidP="00EC70B6">
      <w:pPr>
        <w:rPr>
          <w:b/>
          <w:sz w:val="28"/>
          <w:szCs w:val="28"/>
        </w:rPr>
      </w:pPr>
    </w:p>
    <w:p w:rsidR="00EC70B6" w:rsidRDefault="00EC70B6" w:rsidP="00EC70B6">
      <w:pPr>
        <w:rPr>
          <w:b/>
          <w:sz w:val="28"/>
          <w:szCs w:val="28"/>
        </w:rPr>
      </w:pPr>
    </w:p>
    <w:p w:rsidR="00EC70B6" w:rsidRDefault="00EC70B6" w:rsidP="00EC70B6">
      <w:pPr>
        <w:rPr>
          <w:b/>
          <w:sz w:val="28"/>
          <w:szCs w:val="28"/>
        </w:rPr>
      </w:pPr>
    </w:p>
    <w:p w:rsidR="00EC70B6" w:rsidRDefault="00EC70B6" w:rsidP="00EC70B6">
      <w:pPr>
        <w:rPr>
          <w:b/>
          <w:sz w:val="28"/>
          <w:szCs w:val="28"/>
        </w:rPr>
      </w:pPr>
    </w:p>
    <w:p w:rsidR="00EC70B6" w:rsidRDefault="00EC70B6" w:rsidP="00EC70B6">
      <w:pPr>
        <w:rPr>
          <w:b/>
          <w:sz w:val="28"/>
          <w:szCs w:val="28"/>
        </w:rPr>
      </w:pPr>
    </w:p>
    <w:p w:rsidR="00EC70B6" w:rsidRDefault="00EC70B6" w:rsidP="00EC70B6">
      <w:pPr>
        <w:rPr>
          <w:b/>
          <w:sz w:val="28"/>
          <w:szCs w:val="28"/>
        </w:rPr>
      </w:pPr>
    </w:p>
    <w:p w:rsidR="00EC70B6" w:rsidRDefault="00EC70B6" w:rsidP="00EC70B6">
      <w:pPr>
        <w:rPr>
          <w:b/>
          <w:sz w:val="28"/>
          <w:szCs w:val="28"/>
        </w:rPr>
      </w:pPr>
    </w:p>
    <w:p w:rsidR="00EC70B6" w:rsidRDefault="00EC70B6" w:rsidP="00EC70B6">
      <w:pPr>
        <w:rPr>
          <w:b/>
          <w:sz w:val="28"/>
          <w:szCs w:val="28"/>
        </w:rPr>
      </w:pPr>
    </w:p>
    <w:p w:rsidR="00EC70B6" w:rsidRDefault="00EC70B6" w:rsidP="00EC70B6">
      <w:pPr>
        <w:rPr>
          <w:b/>
          <w:sz w:val="28"/>
          <w:szCs w:val="28"/>
        </w:rPr>
      </w:pPr>
    </w:p>
    <w:p w:rsidR="00EC70B6" w:rsidRDefault="00EC70B6" w:rsidP="00EC70B6">
      <w:pPr>
        <w:rPr>
          <w:b/>
          <w:sz w:val="28"/>
          <w:szCs w:val="28"/>
        </w:rPr>
      </w:pPr>
    </w:p>
    <w:p w:rsidR="00EC70B6" w:rsidRDefault="00EC70B6" w:rsidP="00EC70B6">
      <w:pPr>
        <w:pStyle w:val="1"/>
        <w:ind w:left="5016" w:hanging="57"/>
        <w:rPr>
          <w:rFonts w:ascii="Times New Roman" w:hAnsi="Times New Roman" w:cs="Times New Roman"/>
          <w:b w:val="0"/>
          <w:sz w:val="24"/>
          <w:szCs w:val="24"/>
        </w:rPr>
      </w:pPr>
    </w:p>
    <w:p w:rsidR="00EC70B6" w:rsidRDefault="00EC70B6" w:rsidP="00EC70B6">
      <w:pPr>
        <w:pStyle w:val="1"/>
        <w:ind w:left="5016" w:hanging="5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 к распоряжению главы Динамовского муниципального образования   № 02 от 17.01.2011г. </w:t>
      </w:r>
    </w:p>
    <w:p w:rsidR="00EC70B6" w:rsidRDefault="00EC70B6" w:rsidP="00EC70B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кодов подвидов по видам доходов</w:t>
      </w:r>
    </w:p>
    <w:p w:rsidR="00EC70B6" w:rsidRDefault="00EC70B6" w:rsidP="00EC70B6">
      <w:pPr>
        <w:pStyle w:val="1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 виду дохода 000 1 13 03050 10 0000 130 «Прочие доходы от оказания платных услуг получателями средств бюджетов поселений  и компенсации затрат  бюджетов поселений »:</w:t>
      </w:r>
    </w:p>
    <w:tbl>
      <w:tblPr>
        <w:tblW w:w="9705" w:type="dxa"/>
        <w:tblInd w:w="108" w:type="dxa"/>
        <w:tblLook w:val="01E0"/>
      </w:tblPr>
      <w:tblGrid>
        <w:gridCol w:w="3477"/>
        <w:gridCol w:w="6228"/>
      </w:tblGrid>
      <w:tr w:rsidR="00EC70B6" w:rsidTr="005B2AFE">
        <w:tc>
          <w:tcPr>
            <w:tcW w:w="3477" w:type="dxa"/>
            <w:shd w:val="clear" w:color="auto" w:fill="auto"/>
          </w:tcPr>
          <w:p w:rsidR="00EC70B6" w:rsidRDefault="00EC70B6" w:rsidP="005B2AFE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000 1 13 03050 10 0113 130</w:t>
            </w:r>
          </w:p>
        </w:tc>
        <w:tc>
          <w:tcPr>
            <w:tcW w:w="6228" w:type="dxa"/>
            <w:shd w:val="clear" w:color="auto" w:fill="auto"/>
          </w:tcPr>
          <w:p w:rsidR="00EC70B6" w:rsidRDefault="00EC70B6" w:rsidP="005B2AFE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 Возврат дебиторской задолженности прошлых лет по доходам от платных услуг, оказываемых  бюджетами поселений, безвозмездным поступлениям и средствам от иной приносящей доход деятельности;</w:t>
            </w:r>
          </w:p>
        </w:tc>
      </w:tr>
      <w:tr w:rsidR="00EC70B6" w:rsidTr="005B2AFE">
        <w:tc>
          <w:tcPr>
            <w:tcW w:w="3477" w:type="dxa"/>
            <w:shd w:val="clear" w:color="auto" w:fill="auto"/>
          </w:tcPr>
          <w:p w:rsidR="00EC70B6" w:rsidRDefault="00EC70B6" w:rsidP="005B2AFE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000 1 13 03050 10 0130 130</w:t>
            </w:r>
          </w:p>
        </w:tc>
        <w:tc>
          <w:tcPr>
            <w:tcW w:w="6228" w:type="dxa"/>
            <w:shd w:val="clear" w:color="auto" w:fill="auto"/>
          </w:tcPr>
          <w:p w:rsidR="00EC70B6" w:rsidRDefault="00EC70B6" w:rsidP="005B2AFE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 Безвозмездные поступления, получаемые  бюджетами поселений от физических и юридических лиц, в том числе добровольные пожертвования;</w:t>
            </w:r>
          </w:p>
        </w:tc>
      </w:tr>
      <w:tr w:rsidR="00EC70B6" w:rsidTr="005B2AFE">
        <w:tc>
          <w:tcPr>
            <w:tcW w:w="3477" w:type="dxa"/>
            <w:shd w:val="clear" w:color="auto" w:fill="auto"/>
          </w:tcPr>
          <w:p w:rsidR="00EC70B6" w:rsidRDefault="00EC70B6" w:rsidP="005B2AFE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000 1 13 03050 10 0200 130</w:t>
            </w:r>
          </w:p>
        </w:tc>
        <w:tc>
          <w:tcPr>
            <w:tcW w:w="6228" w:type="dxa"/>
            <w:shd w:val="clear" w:color="auto" w:fill="auto"/>
          </w:tcPr>
          <w:p w:rsidR="00EC70B6" w:rsidRDefault="00EC70B6" w:rsidP="005B2AFE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 Доходы от возврата дебиторской задолженности прошлых лет по бюджетным средствам;</w:t>
            </w:r>
          </w:p>
        </w:tc>
      </w:tr>
      <w:tr w:rsidR="00EC70B6" w:rsidTr="005B2AFE">
        <w:tc>
          <w:tcPr>
            <w:tcW w:w="3477" w:type="dxa"/>
            <w:shd w:val="clear" w:color="auto" w:fill="auto"/>
          </w:tcPr>
          <w:p w:rsidR="00EC70B6" w:rsidRDefault="00EC70B6" w:rsidP="005B2AFE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000 1 13 03050 10 0900 130</w:t>
            </w:r>
          </w:p>
        </w:tc>
        <w:tc>
          <w:tcPr>
            <w:tcW w:w="6228" w:type="dxa"/>
            <w:shd w:val="clear" w:color="auto" w:fill="auto"/>
          </w:tcPr>
          <w:p w:rsidR="00EC70B6" w:rsidRDefault="00EC70B6" w:rsidP="005B2AFE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Иные доходы от оказания платных услуг получателями средств бюджетов поселений и компенсации затрат  бюджетов поселений </w:t>
            </w:r>
          </w:p>
        </w:tc>
      </w:tr>
    </w:tbl>
    <w:p w:rsidR="00EC70B6" w:rsidRDefault="00EC70B6" w:rsidP="00EC70B6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 виду дохода 000 21805030 10 0000 151 «Доходы бюджетов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районов»:</w:t>
      </w:r>
    </w:p>
    <w:tbl>
      <w:tblPr>
        <w:tblStyle w:val="a3"/>
        <w:tblW w:w="0" w:type="auto"/>
        <w:tblLook w:val="01E0"/>
      </w:tblPr>
      <w:tblGrid>
        <w:gridCol w:w="3585"/>
        <w:gridCol w:w="6269"/>
      </w:tblGrid>
      <w:tr w:rsidR="00EC70B6" w:rsidTr="005B2AFE"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0B6" w:rsidRDefault="00EC70B6" w:rsidP="005B2AFE">
            <w:pPr>
              <w:pStyle w:val="1"/>
              <w:ind w:firstLine="114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000 21805030 10 0001 151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0B6" w:rsidRDefault="00EC70B6" w:rsidP="005B2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поселений  от возврата                    остатков целевых межбюджетных трансфертов прошлых лет, финансовое обеспечение которых осуществлялось за счет средств областного бюджета, из бюджетов муниципальных районов</w:t>
            </w:r>
          </w:p>
          <w:p w:rsidR="00EC70B6" w:rsidRDefault="00EC70B6" w:rsidP="005B2AFE">
            <w:pPr>
              <w:pStyle w:val="1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C70B6" w:rsidTr="005B2AFE"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0B6" w:rsidRDefault="00EC70B6" w:rsidP="005B2AFE">
            <w:pPr>
              <w:pStyle w:val="1"/>
              <w:ind w:firstLine="114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000 21805030 10 0002 151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0B6" w:rsidRDefault="00EC70B6" w:rsidP="005B2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поселений  от возврата остатков целевых межбюджетных трансфертов прошлых лет, финансовое обеспечение которых осуществлялось за счет средств федерального бюджета, из бюджетов муниципальных районов.</w:t>
            </w:r>
          </w:p>
          <w:p w:rsidR="00EC70B6" w:rsidRDefault="00EC70B6" w:rsidP="005B2AFE">
            <w:pPr>
              <w:pStyle w:val="1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EC70B6" w:rsidRDefault="00EC70B6" w:rsidP="00EC70B6">
      <w:pPr>
        <w:rPr>
          <w:b/>
          <w:sz w:val="28"/>
          <w:szCs w:val="28"/>
        </w:rPr>
      </w:pPr>
    </w:p>
    <w:p w:rsidR="00EC70B6" w:rsidRDefault="00EC70B6" w:rsidP="00EC70B6">
      <w:pPr>
        <w:rPr>
          <w:b/>
        </w:rPr>
      </w:pPr>
    </w:p>
    <w:p w:rsidR="00EC70B6" w:rsidRDefault="00EC70B6" w:rsidP="00EC70B6">
      <w:pPr>
        <w:rPr>
          <w:b/>
        </w:rPr>
      </w:pPr>
    </w:p>
    <w:p w:rsidR="00EC70B6" w:rsidRDefault="00EC70B6" w:rsidP="00EC70B6">
      <w:pPr>
        <w:rPr>
          <w:b/>
        </w:rPr>
      </w:pPr>
    </w:p>
    <w:p w:rsidR="00E85DFC" w:rsidRDefault="00E85DFC" w:rsidP="00EC70B6">
      <w:pPr>
        <w:ind w:left="709" w:firstLine="142"/>
      </w:pPr>
    </w:p>
    <w:sectPr w:rsidR="00E85DFC" w:rsidSect="00EC70B6">
      <w:type w:val="continuous"/>
      <w:pgSz w:w="11909" w:h="16834"/>
      <w:pgMar w:top="238" w:right="284" w:bottom="284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EC70B6"/>
    <w:rsid w:val="0001010F"/>
    <w:rsid w:val="000120A8"/>
    <w:rsid w:val="00014D93"/>
    <w:rsid w:val="0002497F"/>
    <w:rsid w:val="00036A9D"/>
    <w:rsid w:val="0004109E"/>
    <w:rsid w:val="000461F0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7BA7"/>
    <w:rsid w:val="00380BC7"/>
    <w:rsid w:val="003838E8"/>
    <w:rsid w:val="003A3642"/>
    <w:rsid w:val="003A38A3"/>
    <w:rsid w:val="003D6C18"/>
    <w:rsid w:val="003E2C9A"/>
    <w:rsid w:val="00400CF7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EC70B6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B6"/>
    <w:pPr>
      <w:ind w:left="0" w:right="0"/>
    </w:pPr>
    <w:rPr>
      <w:rFonts w:eastAsia="Times New Roman"/>
      <w:shadow w:val="0"/>
      <w:lang w:eastAsia="ru-RU"/>
    </w:rPr>
  </w:style>
  <w:style w:type="paragraph" w:styleId="1">
    <w:name w:val="heading 1"/>
    <w:basedOn w:val="a"/>
    <w:next w:val="a"/>
    <w:link w:val="10"/>
    <w:qFormat/>
    <w:rsid w:val="00EC70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70B6"/>
    <w:rPr>
      <w:rFonts w:ascii="Arial" w:eastAsia="Times New Roman" w:hAnsi="Arial" w:cs="Arial"/>
      <w:b/>
      <w:bCs/>
      <w:shadow w:val="0"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EC70B6"/>
    <w:pPr>
      <w:widowControl w:val="0"/>
      <w:autoSpaceDE w:val="0"/>
      <w:autoSpaceDN w:val="0"/>
      <w:adjustRightInd w:val="0"/>
      <w:ind w:left="0" w:right="0" w:firstLine="720"/>
      <w:jc w:val="both"/>
    </w:pPr>
    <w:rPr>
      <w:rFonts w:eastAsia="Times New Roman"/>
      <w:shadow w:val="0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2011-03-16T08:29:00Z</dcterms:created>
  <dcterms:modified xsi:type="dcterms:W3CDTF">2011-03-16T08:30:00Z</dcterms:modified>
</cp:coreProperties>
</file>